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3D4F" w14:textId="1CC57BAA" w:rsidR="008431E1" w:rsidRDefault="002B49C9">
      <w:pPr>
        <w:pStyle w:val="a5"/>
        <w:numPr>
          <w:ilvl w:val="0"/>
          <w:numId w:val="6"/>
        </w:numPr>
        <w:tabs>
          <w:tab w:val="left" w:pos="1102"/>
        </w:tabs>
        <w:spacing w:before="77" w:line="256" w:lineRule="auto"/>
        <w:ind w:right="111" w:firstLine="566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23B8AB" wp14:editId="55DA9B37">
            <wp:simplePos x="0" y="0"/>
            <wp:positionH relativeFrom="column">
              <wp:posOffset>-261620</wp:posOffset>
            </wp:positionH>
            <wp:positionV relativeFrom="paragraph">
              <wp:posOffset>48260</wp:posOffset>
            </wp:positionV>
            <wp:extent cx="6808470" cy="8717280"/>
            <wp:effectExtent l="0" t="0" r="0" b="0"/>
            <wp:wrapTight wrapText="bothSides">
              <wp:wrapPolygon edited="0">
                <wp:start x="0" y="0"/>
                <wp:lineTo x="0" y="21572"/>
                <wp:lineTo x="21515" y="21572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609">
        <w:rPr>
          <w:sz w:val="28"/>
        </w:rPr>
        <w:t>Настоящий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кодекс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этики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и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служебного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поведения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работников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lastRenderedPageBreak/>
        <w:t>Государственного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бюджетного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образовательного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учреждения</w:t>
      </w:r>
      <w:r w:rsidR="003E7609">
        <w:rPr>
          <w:spacing w:val="-67"/>
          <w:sz w:val="28"/>
        </w:rPr>
        <w:t xml:space="preserve"> </w:t>
      </w:r>
      <w:r w:rsidR="003E7609">
        <w:rPr>
          <w:sz w:val="28"/>
        </w:rPr>
        <w:t>дополнительного образования «Нижегородская областная спортивная школа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олимпийского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резерва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«Дельфин»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(далее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–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Учреждение)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разработан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в</w:t>
      </w:r>
      <w:r w:rsidR="003E7609">
        <w:rPr>
          <w:spacing w:val="-67"/>
          <w:sz w:val="28"/>
        </w:rPr>
        <w:t xml:space="preserve"> </w:t>
      </w:r>
      <w:r w:rsidR="003E7609">
        <w:rPr>
          <w:sz w:val="28"/>
        </w:rPr>
        <w:t>соответствии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с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положениями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Конституции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Российской</w:t>
      </w:r>
      <w:r w:rsidR="003E7609">
        <w:rPr>
          <w:spacing w:val="71"/>
          <w:sz w:val="28"/>
        </w:rPr>
        <w:t xml:space="preserve"> </w:t>
      </w:r>
      <w:r w:rsidR="003E7609">
        <w:rPr>
          <w:sz w:val="28"/>
        </w:rPr>
        <w:t>Федерации,</w:t>
      </w:r>
      <w:r w:rsidR="003E7609">
        <w:rPr>
          <w:spacing w:val="1"/>
          <w:sz w:val="28"/>
        </w:rPr>
        <w:t xml:space="preserve"> </w:t>
      </w:r>
      <w:r w:rsidR="003E7609">
        <w:rPr>
          <w:sz w:val="28"/>
        </w:rPr>
        <w:t>Трудового</w:t>
      </w:r>
      <w:r w:rsidR="003E7609">
        <w:rPr>
          <w:spacing w:val="28"/>
          <w:sz w:val="28"/>
        </w:rPr>
        <w:t xml:space="preserve"> </w:t>
      </w:r>
      <w:r w:rsidR="003E7609">
        <w:rPr>
          <w:sz w:val="28"/>
        </w:rPr>
        <w:t>кодекса</w:t>
      </w:r>
      <w:r w:rsidR="003E7609">
        <w:rPr>
          <w:spacing w:val="29"/>
          <w:sz w:val="28"/>
        </w:rPr>
        <w:t xml:space="preserve"> </w:t>
      </w:r>
      <w:r w:rsidR="003E7609">
        <w:rPr>
          <w:sz w:val="28"/>
        </w:rPr>
        <w:t>Российской</w:t>
      </w:r>
      <w:r w:rsidR="003E7609">
        <w:rPr>
          <w:spacing w:val="27"/>
          <w:sz w:val="28"/>
        </w:rPr>
        <w:t xml:space="preserve"> </w:t>
      </w:r>
      <w:r w:rsidR="003E7609">
        <w:rPr>
          <w:sz w:val="28"/>
        </w:rPr>
        <w:t>Федерации,</w:t>
      </w:r>
      <w:r w:rsidR="003E7609">
        <w:rPr>
          <w:spacing w:val="28"/>
          <w:sz w:val="28"/>
        </w:rPr>
        <w:t xml:space="preserve"> </w:t>
      </w:r>
      <w:r w:rsidR="003E7609">
        <w:rPr>
          <w:sz w:val="28"/>
        </w:rPr>
        <w:t>от</w:t>
      </w:r>
      <w:r w:rsidR="003E7609">
        <w:rPr>
          <w:spacing w:val="29"/>
          <w:sz w:val="28"/>
        </w:rPr>
        <w:t xml:space="preserve"> </w:t>
      </w:r>
      <w:r w:rsidR="003E7609">
        <w:rPr>
          <w:sz w:val="28"/>
        </w:rPr>
        <w:t>25</w:t>
      </w:r>
      <w:r w:rsidR="003E7609">
        <w:rPr>
          <w:spacing w:val="27"/>
          <w:sz w:val="28"/>
        </w:rPr>
        <w:t xml:space="preserve"> </w:t>
      </w:r>
      <w:r w:rsidR="003E7609">
        <w:rPr>
          <w:sz w:val="28"/>
        </w:rPr>
        <w:t>декабря</w:t>
      </w:r>
      <w:r w:rsidR="003E7609">
        <w:rPr>
          <w:spacing w:val="27"/>
          <w:sz w:val="28"/>
        </w:rPr>
        <w:t xml:space="preserve"> </w:t>
      </w:r>
      <w:r w:rsidR="003E7609">
        <w:rPr>
          <w:sz w:val="28"/>
        </w:rPr>
        <w:t>2008</w:t>
      </w:r>
      <w:r w:rsidR="003E7609">
        <w:rPr>
          <w:spacing w:val="27"/>
          <w:sz w:val="28"/>
        </w:rPr>
        <w:t xml:space="preserve"> </w:t>
      </w:r>
      <w:r w:rsidR="003E7609">
        <w:rPr>
          <w:sz w:val="28"/>
        </w:rPr>
        <w:t>г.</w:t>
      </w:r>
      <w:r w:rsidR="003E7609">
        <w:rPr>
          <w:spacing w:val="27"/>
          <w:sz w:val="28"/>
        </w:rPr>
        <w:t xml:space="preserve"> </w:t>
      </w:r>
      <w:r w:rsidR="003E7609">
        <w:rPr>
          <w:sz w:val="28"/>
        </w:rPr>
        <w:t>№</w:t>
      </w:r>
      <w:r w:rsidR="003E7609">
        <w:rPr>
          <w:spacing w:val="27"/>
          <w:sz w:val="28"/>
        </w:rPr>
        <w:t xml:space="preserve"> </w:t>
      </w:r>
      <w:r w:rsidR="003E7609">
        <w:rPr>
          <w:sz w:val="28"/>
        </w:rPr>
        <w:t>273-ФЗ</w:t>
      </w:r>
    </w:p>
    <w:p w14:paraId="6AA4D664" w14:textId="77777777" w:rsidR="008431E1" w:rsidRDefault="003E7609">
      <w:pPr>
        <w:pStyle w:val="a3"/>
        <w:spacing w:line="256" w:lineRule="auto"/>
        <w:ind w:right="111" w:firstLine="0"/>
      </w:pPr>
      <w:r>
        <w:t xml:space="preserve">«О противодействии коррупции», </w:t>
      </w:r>
      <w:r w:rsidR="000D7C3D" w:rsidRPr="00704B74">
        <w:t>Закона</w:t>
      </w:r>
      <w:r w:rsidR="000D7C3D" w:rsidRPr="00704B74">
        <w:rPr>
          <w:spacing w:val="1"/>
        </w:rPr>
        <w:t xml:space="preserve"> от 15 июня 2009 года № 16-РЗ </w:t>
      </w:r>
      <w:proofErr w:type="gramStart"/>
      <w:r w:rsidR="000D7C3D" w:rsidRPr="00704B74">
        <w:rPr>
          <w:spacing w:val="1"/>
        </w:rPr>
        <w:t>« О</w:t>
      </w:r>
      <w:proofErr w:type="gramEnd"/>
      <w:r w:rsidR="000D7C3D" w:rsidRPr="00704B74">
        <w:rPr>
          <w:spacing w:val="1"/>
        </w:rPr>
        <w:t xml:space="preserve"> противодействии коррупции в Республики Северная Осетия - Алания»</w:t>
      </w:r>
      <w:r w:rsidR="000D7C3D">
        <w:rPr>
          <w:spacing w:val="1"/>
        </w:rPr>
        <w:t xml:space="preserve">, </w:t>
      </w:r>
      <w:r>
        <w:t>иными нормативными правовыми актами Российской Федерации, и 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общепризнанных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государства.</w:t>
      </w:r>
    </w:p>
    <w:p w14:paraId="50C19A3C" w14:textId="77777777" w:rsidR="008431E1" w:rsidRDefault="003E7609">
      <w:pPr>
        <w:pStyle w:val="a5"/>
        <w:numPr>
          <w:ilvl w:val="0"/>
          <w:numId w:val="6"/>
        </w:numPr>
        <w:tabs>
          <w:tab w:val="left" w:pos="1102"/>
        </w:tabs>
        <w:spacing w:before="154" w:line="256" w:lineRule="auto"/>
        <w:ind w:right="111" w:firstLine="56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 всем работникам Учреждения независимо от 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14:paraId="2E46DCD2" w14:textId="77777777" w:rsidR="008431E1" w:rsidRDefault="003E7609">
      <w:pPr>
        <w:pStyle w:val="a5"/>
        <w:numPr>
          <w:ilvl w:val="0"/>
          <w:numId w:val="6"/>
        </w:numPr>
        <w:tabs>
          <w:tab w:val="left" w:pos="966"/>
        </w:tabs>
        <w:spacing w:before="157" w:line="256" w:lineRule="auto"/>
        <w:ind w:right="115" w:firstLine="566"/>
        <w:jc w:val="both"/>
        <w:rPr>
          <w:sz w:val="28"/>
        </w:rPr>
      </w:pPr>
      <w:r>
        <w:rPr>
          <w:sz w:val="28"/>
        </w:rPr>
        <w:t>Лицо, поступающее на работу в Учреждение, обязано ознакомиться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деятельности, работники Учреждения обязаны принимать меры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Кодекса.</w:t>
      </w:r>
    </w:p>
    <w:p w14:paraId="6F9222C7" w14:textId="77777777" w:rsidR="008431E1" w:rsidRDefault="003E7609">
      <w:pPr>
        <w:pStyle w:val="a5"/>
        <w:numPr>
          <w:ilvl w:val="0"/>
          <w:numId w:val="6"/>
        </w:numPr>
        <w:tabs>
          <w:tab w:val="left" w:pos="986"/>
        </w:tabs>
        <w:spacing w:line="256" w:lineRule="auto"/>
        <w:ind w:right="113" w:firstLine="566"/>
        <w:jc w:val="both"/>
        <w:rPr>
          <w:sz w:val="28"/>
        </w:rPr>
      </w:pPr>
      <w:r>
        <w:rPr>
          <w:sz w:val="28"/>
        </w:rPr>
        <w:t>Целью Кодекса является обобщение этических норм и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ими своей профессиональной деятельности, а также 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544D18DD" w14:textId="77777777" w:rsidR="008431E1" w:rsidRDefault="003E7609">
      <w:pPr>
        <w:pStyle w:val="a5"/>
        <w:numPr>
          <w:ilvl w:val="0"/>
          <w:numId w:val="6"/>
        </w:numPr>
        <w:tabs>
          <w:tab w:val="left" w:pos="1014"/>
        </w:tabs>
        <w:spacing w:line="256" w:lineRule="auto"/>
        <w:ind w:right="117" w:firstLine="566"/>
        <w:jc w:val="both"/>
        <w:rPr>
          <w:sz w:val="28"/>
        </w:rPr>
      </w:pPr>
      <w:r>
        <w:rPr>
          <w:sz w:val="28"/>
        </w:rPr>
        <w:t>Кодекс призван повысить эффективность выполнения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14:paraId="2CBFB7C5" w14:textId="77777777" w:rsidR="008431E1" w:rsidRDefault="003E7609">
      <w:pPr>
        <w:pStyle w:val="a5"/>
        <w:numPr>
          <w:ilvl w:val="0"/>
          <w:numId w:val="6"/>
        </w:numPr>
        <w:tabs>
          <w:tab w:val="left" w:pos="1226"/>
        </w:tabs>
        <w:spacing w:before="159" w:line="256" w:lineRule="auto"/>
        <w:ind w:right="112" w:firstLine="566"/>
        <w:jc w:val="both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51F9C01B" w14:textId="77777777" w:rsidR="008431E1" w:rsidRDefault="003E7609">
      <w:pPr>
        <w:pStyle w:val="a5"/>
        <w:numPr>
          <w:ilvl w:val="0"/>
          <w:numId w:val="6"/>
        </w:numPr>
        <w:tabs>
          <w:tab w:val="left" w:pos="990"/>
        </w:tabs>
        <w:spacing w:line="256" w:lineRule="auto"/>
        <w:ind w:right="118" w:firstLine="566"/>
        <w:jc w:val="both"/>
        <w:rPr>
          <w:sz w:val="28"/>
        </w:rPr>
      </w:pPr>
      <w:r>
        <w:rPr>
          <w:sz w:val="28"/>
        </w:rPr>
        <w:t>Знание и соблюдение работниками Учреждения положений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14:paraId="754BA6D8" w14:textId="77777777" w:rsidR="008431E1" w:rsidRDefault="003E7609">
      <w:pPr>
        <w:pStyle w:val="a5"/>
        <w:numPr>
          <w:ilvl w:val="0"/>
          <w:numId w:val="6"/>
        </w:numPr>
        <w:tabs>
          <w:tab w:val="left" w:pos="1116"/>
        </w:tabs>
        <w:spacing w:before="159" w:line="256" w:lineRule="auto"/>
        <w:ind w:right="115" w:firstLine="56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этики:</w:t>
      </w:r>
    </w:p>
    <w:p w14:paraId="724CA0E8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59"/>
        <w:rPr>
          <w:sz w:val="28"/>
        </w:rPr>
      </w:pPr>
      <w:r>
        <w:rPr>
          <w:sz w:val="28"/>
        </w:rPr>
        <w:t>законность;</w:t>
      </w:r>
    </w:p>
    <w:p w14:paraId="00C5C89D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rPr>
          <w:sz w:val="28"/>
        </w:rPr>
      </w:pPr>
      <w:r>
        <w:rPr>
          <w:sz w:val="28"/>
        </w:rPr>
        <w:t>профессионализм;</w:t>
      </w:r>
    </w:p>
    <w:p w14:paraId="3EADEAE7" w14:textId="77777777" w:rsidR="008431E1" w:rsidRDefault="008431E1">
      <w:pPr>
        <w:jc w:val="both"/>
        <w:rPr>
          <w:sz w:val="28"/>
        </w:rPr>
        <w:sectPr w:rsidR="008431E1" w:rsidSect="002B49C9">
          <w:footerReference w:type="default" r:id="rId8"/>
          <w:type w:val="continuous"/>
          <w:pgSz w:w="11910" w:h="16840"/>
          <w:pgMar w:top="1040" w:right="740" w:bottom="1540" w:left="1600" w:header="0" w:footer="13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1197EC8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77"/>
        <w:jc w:val="left"/>
        <w:rPr>
          <w:sz w:val="28"/>
        </w:rPr>
      </w:pPr>
      <w:r>
        <w:rPr>
          <w:sz w:val="28"/>
        </w:rPr>
        <w:lastRenderedPageBreak/>
        <w:t>независимость;</w:t>
      </w:r>
    </w:p>
    <w:p w14:paraId="3A217BF3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jc w:val="left"/>
        <w:rPr>
          <w:sz w:val="28"/>
        </w:rPr>
      </w:pPr>
      <w:r>
        <w:rPr>
          <w:sz w:val="28"/>
        </w:rPr>
        <w:t>добросовестность;</w:t>
      </w:r>
    </w:p>
    <w:p w14:paraId="319CE315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jc w:val="left"/>
        <w:rPr>
          <w:sz w:val="28"/>
        </w:rPr>
      </w:pPr>
      <w:r>
        <w:rPr>
          <w:sz w:val="28"/>
        </w:rPr>
        <w:t>конфиденциальность;</w:t>
      </w:r>
    </w:p>
    <w:p w14:paraId="6AC0733E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jc w:val="left"/>
        <w:rPr>
          <w:sz w:val="28"/>
        </w:rPr>
      </w:pPr>
      <w:r>
        <w:rPr>
          <w:sz w:val="28"/>
        </w:rPr>
        <w:t>информационная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14:paraId="741210D3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jc w:val="left"/>
        <w:rPr>
          <w:sz w:val="28"/>
        </w:rPr>
      </w:pPr>
      <w:r>
        <w:rPr>
          <w:sz w:val="28"/>
        </w:rPr>
        <w:t>эффективный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контроль;</w:t>
      </w:r>
    </w:p>
    <w:p w14:paraId="741C5FCB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jc w:val="left"/>
        <w:rPr>
          <w:sz w:val="28"/>
        </w:rPr>
      </w:pPr>
      <w:r>
        <w:rPr>
          <w:sz w:val="28"/>
        </w:rPr>
        <w:t>справедливость;</w:t>
      </w:r>
    </w:p>
    <w:p w14:paraId="7F93D35F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jc w:val="left"/>
        <w:rPr>
          <w:sz w:val="28"/>
        </w:rPr>
      </w:pPr>
      <w:r>
        <w:rPr>
          <w:sz w:val="28"/>
        </w:rPr>
        <w:t>ответственность;</w:t>
      </w:r>
    </w:p>
    <w:p w14:paraId="6520E19D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jc w:val="left"/>
        <w:rPr>
          <w:sz w:val="28"/>
        </w:rPr>
      </w:pPr>
      <w:r>
        <w:rPr>
          <w:sz w:val="28"/>
        </w:rPr>
        <w:t>объективность;</w:t>
      </w:r>
    </w:p>
    <w:p w14:paraId="397C38D9" w14:textId="77777777" w:rsidR="008431E1" w:rsidRDefault="003E7609">
      <w:pPr>
        <w:pStyle w:val="a5"/>
        <w:numPr>
          <w:ilvl w:val="0"/>
          <w:numId w:val="5"/>
        </w:numPr>
        <w:tabs>
          <w:tab w:val="left" w:pos="833"/>
        </w:tabs>
        <w:spacing w:before="182"/>
        <w:jc w:val="left"/>
        <w:rPr>
          <w:sz w:val="28"/>
        </w:rPr>
      </w:pPr>
      <w:r>
        <w:rPr>
          <w:sz w:val="28"/>
        </w:rPr>
        <w:t>доверие,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14:paraId="6D9DBD7D" w14:textId="77777777" w:rsidR="008431E1" w:rsidRDefault="003E7609">
      <w:pPr>
        <w:pStyle w:val="a5"/>
        <w:numPr>
          <w:ilvl w:val="0"/>
          <w:numId w:val="6"/>
        </w:numPr>
        <w:tabs>
          <w:tab w:val="left" w:pos="950"/>
        </w:tabs>
        <w:spacing w:before="182"/>
        <w:ind w:left="950" w:hanging="280"/>
        <w:rPr>
          <w:sz w:val="28"/>
        </w:rPr>
      </w:pPr>
      <w:r w:rsidRPr="000D7C3D">
        <w:rPr>
          <w:b/>
          <w:sz w:val="28"/>
        </w:rPr>
        <w:t>Работники</w:t>
      </w:r>
      <w:r w:rsidRPr="000D7C3D">
        <w:rPr>
          <w:b/>
          <w:spacing w:val="-8"/>
          <w:sz w:val="28"/>
        </w:rPr>
        <w:t xml:space="preserve"> </w:t>
      </w:r>
      <w:r w:rsidRPr="000D7C3D">
        <w:rPr>
          <w:b/>
          <w:sz w:val="28"/>
        </w:rPr>
        <w:t>Учреждения</w:t>
      </w:r>
      <w:r w:rsidRPr="000D7C3D">
        <w:rPr>
          <w:b/>
          <w:spacing w:val="-7"/>
          <w:sz w:val="28"/>
        </w:rPr>
        <w:t xml:space="preserve"> </w:t>
      </w:r>
      <w:r w:rsidRPr="000D7C3D">
        <w:rPr>
          <w:b/>
          <w:sz w:val="28"/>
        </w:rPr>
        <w:t>призваны</w:t>
      </w:r>
      <w:r>
        <w:rPr>
          <w:sz w:val="28"/>
        </w:rPr>
        <w:t>:</w:t>
      </w:r>
    </w:p>
    <w:p w14:paraId="577B4A63" w14:textId="77777777" w:rsidR="008431E1" w:rsidRDefault="003E7609">
      <w:pPr>
        <w:pStyle w:val="a5"/>
        <w:numPr>
          <w:ilvl w:val="0"/>
          <w:numId w:val="4"/>
        </w:numPr>
        <w:tabs>
          <w:tab w:val="left" w:pos="1044"/>
        </w:tabs>
        <w:spacing w:before="182" w:line="256" w:lineRule="auto"/>
        <w:ind w:right="113" w:firstLine="566"/>
        <w:jc w:val="both"/>
        <w:rPr>
          <w:sz w:val="28"/>
        </w:rPr>
      </w:pP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 профессиональном уровне 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должностные обязанности, соблюдая все требования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законодательства Нижегородской области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эффективной работы Учреждения и реализации возложенных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14:paraId="2FE19A0C" w14:textId="77777777" w:rsidR="008431E1" w:rsidRDefault="003E7609">
      <w:pPr>
        <w:pStyle w:val="a5"/>
        <w:numPr>
          <w:ilvl w:val="0"/>
          <w:numId w:val="4"/>
        </w:numPr>
        <w:tabs>
          <w:tab w:val="left" w:pos="1292"/>
        </w:tabs>
        <w:spacing w:before="157" w:line="256" w:lineRule="auto"/>
        <w:ind w:right="114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документами;</w:t>
      </w:r>
    </w:p>
    <w:p w14:paraId="7CDF8F47" w14:textId="77777777" w:rsidR="008431E1" w:rsidRDefault="003E7609">
      <w:pPr>
        <w:pStyle w:val="a5"/>
        <w:numPr>
          <w:ilvl w:val="0"/>
          <w:numId w:val="4"/>
        </w:numPr>
        <w:tabs>
          <w:tab w:val="left" w:pos="980"/>
        </w:tabs>
        <w:spacing w:before="159" w:line="256" w:lineRule="auto"/>
        <w:ind w:right="116" w:firstLine="566"/>
        <w:jc w:val="both"/>
        <w:rPr>
          <w:sz w:val="28"/>
        </w:rPr>
      </w:pPr>
      <w:r>
        <w:rPr>
          <w:sz w:val="28"/>
        </w:rPr>
        <w:t>осуществлять свою деятельность в пределах полномочий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14:paraId="27889D97" w14:textId="77777777" w:rsidR="008431E1" w:rsidRDefault="003E7609">
      <w:pPr>
        <w:pStyle w:val="a5"/>
        <w:numPr>
          <w:ilvl w:val="0"/>
          <w:numId w:val="4"/>
        </w:numPr>
        <w:tabs>
          <w:tab w:val="left" w:pos="1112"/>
        </w:tabs>
        <w:spacing w:before="159" w:line="256" w:lineRule="auto"/>
        <w:ind w:right="115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14:paraId="3F127B01" w14:textId="77777777" w:rsidR="008431E1" w:rsidRDefault="003E7609">
      <w:pPr>
        <w:pStyle w:val="a5"/>
        <w:numPr>
          <w:ilvl w:val="0"/>
          <w:numId w:val="4"/>
        </w:numPr>
        <w:tabs>
          <w:tab w:val="left" w:pos="1088"/>
        </w:tabs>
        <w:spacing w:line="256" w:lineRule="auto"/>
        <w:ind w:right="116" w:firstLine="566"/>
        <w:jc w:val="both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обязанностей;</w:t>
      </w:r>
    </w:p>
    <w:p w14:paraId="4305A456" w14:textId="77777777" w:rsidR="008431E1" w:rsidRDefault="003E7609">
      <w:pPr>
        <w:pStyle w:val="a5"/>
        <w:numPr>
          <w:ilvl w:val="0"/>
          <w:numId w:val="4"/>
        </w:numPr>
        <w:tabs>
          <w:tab w:val="left" w:pos="1170"/>
        </w:tabs>
        <w:spacing w:before="159" w:line="256" w:lineRule="auto"/>
        <w:ind w:right="122" w:firstLine="700"/>
        <w:jc w:val="both"/>
        <w:rPr>
          <w:sz w:val="28"/>
        </w:rPr>
      </w:pPr>
      <w:r>
        <w:rPr>
          <w:sz w:val="28"/>
        </w:rPr>
        <w:t>соблюдать нормы служебной, профессиональной этики 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4A7E6250" w14:textId="77777777" w:rsidR="008431E1" w:rsidRDefault="003E7609">
      <w:pPr>
        <w:pStyle w:val="a5"/>
        <w:numPr>
          <w:ilvl w:val="0"/>
          <w:numId w:val="4"/>
        </w:numPr>
        <w:tabs>
          <w:tab w:val="left" w:pos="1016"/>
        </w:tabs>
        <w:spacing w:before="159" w:line="256" w:lineRule="auto"/>
        <w:ind w:right="114" w:firstLine="566"/>
        <w:jc w:val="both"/>
        <w:rPr>
          <w:sz w:val="28"/>
        </w:rPr>
      </w:pPr>
      <w:r>
        <w:rPr>
          <w:sz w:val="28"/>
        </w:rPr>
        <w:t>быть корректным, внимательным, доброжелательным и вежливым 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 а также в своих отношениях с вышестоящими 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подчиненными;</w:t>
      </w:r>
    </w:p>
    <w:p w14:paraId="6D8E868E" w14:textId="77777777" w:rsidR="008431E1" w:rsidRDefault="003E7609">
      <w:pPr>
        <w:pStyle w:val="a5"/>
        <w:numPr>
          <w:ilvl w:val="0"/>
          <w:numId w:val="4"/>
        </w:numPr>
        <w:tabs>
          <w:tab w:val="left" w:pos="1024"/>
        </w:tabs>
        <w:spacing w:line="256" w:lineRule="auto"/>
        <w:ind w:right="113" w:firstLine="566"/>
        <w:jc w:val="both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0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иные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особенности</w:t>
      </w:r>
    </w:p>
    <w:p w14:paraId="0FCCDA38" w14:textId="77777777" w:rsidR="008431E1" w:rsidRDefault="008431E1">
      <w:pPr>
        <w:spacing w:line="256" w:lineRule="auto"/>
        <w:jc w:val="both"/>
        <w:rPr>
          <w:sz w:val="28"/>
        </w:rPr>
        <w:sectPr w:rsidR="008431E1" w:rsidSect="000D7C3D">
          <w:pgSz w:w="11910" w:h="16840"/>
          <w:pgMar w:top="1040" w:right="740" w:bottom="1540" w:left="1600" w:header="0" w:footer="13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0DC47B9" w14:textId="77777777" w:rsidR="008431E1" w:rsidRDefault="003E7609">
      <w:pPr>
        <w:pStyle w:val="a3"/>
        <w:spacing w:before="77" w:line="256" w:lineRule="auto"/>
        <w:ind w:right="116" w:firstLine="0"/>
      </w:pPr>
      <w:r>
        <w:lastRenderedPageBreak/>
        <w:t>различных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межконфессиональному</w:t>
      </w:r>
      <w:r>
        <w:rPr>
          <w:spacing w:val="-1"/>
        </w:rPr>
        <w:t xml:space="preserve"> </w:t>
      </w:r>
      <w:r>
        <w:t>согласию;</w:t>
      </w:r>
    </w:p>
    <w:p w14:paraId="5DB85295" w14:textId="77777777" w:rsidR="008431E1" w:rsidRDefault="003E7609">
      <w:pPr>
        <w:pStyle w:val="a5"/>
        <w:numPr>
          <w:ilvl w:val="0"/>
          <w:numId w:val="4"/>
        </w:numPr>
        <w:tabs>
          <w:tab w:val="left" w:pos="1002"/>
        </w:tabs>
        <w:spacing w:line="256" w:lineRule="auto"/>
        <w:ind w:right="112" w:firstLine="566"/>
        <w:jc w:val="both"/>
        <w:rPr>
          <w:sz w:val="28"/>
        </w:rPr>
      </w:pPr>
      <w:r>
        <w:rPr>
          <w:sz w:val="28"/>
        </w:rPr>
        <w:t>воздерживаться от поведения, которое могло бы вызвать сомнение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 исполнении должностных обязанностей, а также 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0344F7D2" w14:textId="77777777" w:rsidR="008431E1" w:rsidRDefault="003E7609">
      <w:pPr>
        <w:pStyle w:val="a5"/>
        <w:numPr>
          <w:ilvl w:val="0"/>
          <w:numId w:val="4"/>
        </w:numPr>
        <w:tabs>
          <w:tab w:val="left" w:pos="1372"/>
        </w:tabs>
        <w:spacing w:line="256" w:lineRule="auto"/>
        <w:ind w:right="111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меры по недопущению возникновения конфликта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07E3F707" w14:textId="77777777" w:rsidR="008431E1" w:rsidRDefault="003E7609">
      <w:pPr>
        <w:pStyle w:val="a5"/>
        <w:numPr>
          <w:ilvl w:val="0"/>
          <w:numId w:val="4"/>
        </w:numPr>
        <w:tabs>
          <w:tab w:val="left" w:pos="1196"/>
        </w:tabs>
        <w:spacing w:before="159" w:line="256" w:lineRule="auto"/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государственных органов, органов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14:paraId="4F8882D0" w14:textId="77777777" w:rsidR="008431E1" w:rsidRDefault="003E7609">
      <w:pPr>
        <w:pStyle w:val="a5"/>
        <w:numPr>
          <w:ilvl w:val="0"/>
          <w:numId w:val="4"/>
        </w:numPr>
        <w:tabs>
          <w:tab w:val="left" w:pos="1148"/>
        </w:tabs>
        <w:spacing w:line="256" w:lineRule="auto"/>
        <w:ind w:right="112" w:firstLine="566"/>
        <w:jc w:val="both"/>
        <w:rPr>
          <w:sz w:val="28"/>
        </w:rPr>
      </w:pPr>
      <w:r>
        <w:rPr>
          <w:sz w:val="28"/>
        </w:rPr>
        <w:t>воздерживаться от публичных высказываний, суждений и оценок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деятельности государственных органов Нижегородской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обязанности;</w:t>
      </w:r>
    </w:p>
    <w:p w14:paraId="430F4A08" w14:textId="77777777" w:rsidR="008431E1" w:rsidRDefault="003E7609">
      <w:pPr>
        <w:pStyle w:val="a5"/>
        <w:numPr>
          <w:ilvl w:val="0"/>
          <w:numId w:val="4"/>
        </w:numPr>
        <w:tabs>
          <w:tab w:val="left" w:pos="1274"/>
        </w:tabs>
        <w:spacing w:line="256" w:lineRule="auto"/>
        <w:ind w:right="114" w:firstLine="56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14:paraId="3C97F5B7" w14:textId="77777777" w:rsidR="008431E1" w:rsidRDefault="003E7609">
      <w:pPr>
        <w:pStyle w:val="a5"/>
        <w:numPr>
          <w:ilvl w:val="0"/>
          <w:numId w:val="4"/>
        </w:numPr>
        <w:tabs>
          <w:tab w:val="left" w:pos="1214"/>
        </w:tabs>
        <w:spacing w:before="159" w:line="256" w:lineRule="auto"/>
        <w:ind w:right="113" w:firstLine="566"/>
        <w:jc w:val="both"/>
        <w:rPr>
          <w:sz w:val="28"/>
        </w:rPr>
      </w:pP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 по информированию общества о работе Учреждения, 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порядке;</w:t>
      </w:r>
    </w:p>
    <w:p w14:paraId="2CBA3B08" w14:textId="77777777" w:rsidR="008431E1" w:rsidRDefault="003E7609">
      <w:pPr>
        <w:pStyle w:val="a5"/>
        <w:numPr>
          <w:ilvl w:val="0"/>
          <w:numId w:val="4"/>
        </w:numPr>
        <w:tabs>
          <w:tab w:val="left" w:pos="1124"/>
        </w:tabs>
        <w:spacing w:line="256" w:lineRule="auto"/>
        <w:ind w:right="109" w:firstLine="566"/>
        <w:jc w:val="both"/>
        <w:rPr>
          <w:sz w:val="28"/>
        </w:rPr>
      </w:pPr>
      <w:r>
        <w:rPr>
          <w:sz w:val="28"/>
        </w:rPr>
        <w:t>воздерживаться в публичных выступлениях, в том числе 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товаров, работ, услуг и иных объектов гражданских прав, сумм сделок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резидентами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бюджетной системы Российской Федерации) за исключением случаев,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 оборота;</w:t>
      </w:r>
    </w:p>
    <w:p w14:paraId="7F777BAB" w14:textId="77777777" w:rsidR="008431E1" w:rsidRDefault="003E7609">
      <w:pPr>
        <w:pStyle w:val="a5"/>
        <w:numPr>
          <w:ilvl w:val="0"/>
          <w:numId w:val="4"/>
        </w:numPr>
        <w:tabs>
          <w:tab w:val="left" w:pos="1364"/>
        </w:tabs>
        <w:spacing w:before="155" w:line="256" w:lineRule="auto"/>
        <w:ind w:right="111" w:firstLine="566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14:paraId="25D04031" w14:textId="77777777" w:rsidR="008431E1" w:rsidRDefault="008431E1">
      <w:pPr>
        <w:spacing w:line="256" w:lineRule="auto"/>
        <w:jc w:val="both"/>
        <w:rPr>
          <w:sz w:val="28"/>
        </w:rPr>
        <w:sectPr w:rsidR="008431E1" w:rsidSect="000D7C3D">
          <w:pgSz w:w="11910" w:h="16840"/>
          <w:pgMar w:top="1040" w:right="740" w:bottom="1540" w:left="1600" w:header="0" w:footer="13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13B4F06" w14:textId="77777777" w:rsidR="008431E1" w:rsidRDefault="003E7609">
      <w:pPr>
        <w:pStyle w:val="a5"/>
        <w:numPr>
          <w:ilvl w:val="0"/>
          <w:numId w:val="4"/>
        </w:numPr>
        <w:tabs>
          <w:tab w:val="left" w:pos="1118"/>
        </w:tabs>
        <w:spacing w:before="77" w:line="256" w:lineRule="auto"/>
        <w:ind w:right="116" w:firstLine="566"/>
        <w:jc w:val="both"/>
        <w:rPr>
          <w:sz w:val="28"/>
        </w:rPr>
      </w:pPr>
      <w:r>
        <w:rPr>
          <w:sz w:val="28"/>
        </w:rPr>
        <w:lastRenderedPageBreak/>
        <w:t>создавать условия для развития добросовестной конкурентной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70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нужд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1B536E00" w14:textId="77777777" w:rsidR="008431E1" w:rsidRPr="000D7C3D" w:rsidRDefault="003E7609">
      <w:pPr>
        <w:pStyle w:val="a5"/>
        <w:numPr>
          <w:ilvl w:val="0"/>
          <w:numId w:val="6"/>
        </w:numPr>
        <w:tabs>
          <w:tab w:val="left" w:pos="1090"/>
        </w:tabs>
        <w:ind w:left="1090" w:hanging="420"/>
        <w:jc w:val="both"/>
        <w:rPr>
          <w:b/>
          <w:sz w:val="28"/>
        </w:rPr>
      </w:pPr>
      <w:r w:rsidRPr="000D7C3D">
        <w:rPr>
          <w:b/>
          <w:sz w:val="28"/>
        </w:rPr>
        <w:t>Работники</w:t>
      </w:r>
      <w:r w:rsidRPr="000D7C3D">
        <w:rPr>
          <w:b/>
          <w:spacing w:val="-7"/>
          <w:sz w:val="28"/>
        </w:rPr>
        <w:t xml:space="preserve"> </w:t>
      </w:r>
      <w:r w:rsidRPr="000D7C3D">
        <w:rPr>
          <w:b/>
          <w:sz w:val="28"/>
        </w:rPr>
        <w:t>Учреждения</w:t>
      </w:r>
      <w:r w:rsidRPr="000D7C3D">
        <w:rPr>
          <w:b/>
          <w:spacing w:val="-6"/>
          <w:sz w:val="28"/>
        </w:rPr>
        <w:t xml:space="preserve"> </w:t>
      </w:r>
      <w:r w:rsidRPr="000D7C3D">
        <w:rPr>
          <w:b/>
          <w:sz w:val="28"/>
        </w:rPr>
        <w:t>обязаны:</w:t>
      </w:r>
    </w:p>
    <w:p w14:paraId="6AAFC127" w14:textId="77777777" w:rsidR="008431E1" w:rsidRDefault="003E7609">
      <w:pPr>
        <w:pStyle w:val="a5"/>
        <w:numPr>
          <w:ilvl w:val="0"/>
          <w:numId w:val="3"/>
        </w:numPr>
        <w:tabs>
          <w:tab w:val="left" w:pos="973"/>
        </w:tabs>
        <w:spacing w:before="182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5"/>
          <w:sz w:val="28"/>
        </w:rPr>
        <w:t xml:space="preserve"> </w:t>
      </w:r>
      <w:r>
        <w:rPr>
          <w:sz w:val="28"/>
        </w:rPr>
        <w:t>месте;</w:t>
      </w:r>
    </w:p>
    <w:p w14:paraId="7391D61F" w14:textId="77777777" w:rsidR="008431E1" w:rsidRDefault="003E7609">
      <w:pPr>
        <w:pStyle w:val="a5"/>
        <w:numPr>
          <w:ilvl w:val="0"/>
          <w:numId w:val="3"/>
        </w:numPr>
        <w:tabs>
          <w:tab w:val="left" w:pos="1022"/>
        </w:tabs>
        <w:spacing w:before="182" w:line="256" w:lineRule="auto"/>
        <w:ind w:left="104" w:right="111" w:firstLine="566"/>
        <w:jc w:val="both"/>
        <w:rPr>
          <w:sz w:val="28"/>
        </w:rPr>
      </w:pPr>
      <w:r>
        <w:rPr>
          <w:sz w:val="28"/>
        </w:rPr>
        <w:t>уведомлять работодателя (его представителя) об обращении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правонарушений;</w:t>
      </w:r>
    </w:p>
    <w:p w14:paraId="3CD0651D" w14:textId="77777777" w:rsidR="008431E1" w:rsidRDefault="003E7609">
      <w:pPr>
        <w:pStyle w:val="a5"/>
        <w:numPr>
          <w:ilvl w:val="0"/>
          <w:numId w:val="3"/>
        </w:numPr>
        <w:tabs>
          <w:tab w:val="left" w:pos="1102"/>
        </w:tabs>
        <w:spacing w:before="159" w:line="256" w:lineRule="auto"/>
        <w:ind w:left="104" w:right="11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 имущественного характера, а также о доходах, об 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14:paraId="21C3DB22" w14:textId="77777777" w:rsidR="008431E1" w:rsidRDefault="003E7609">
      <w:pPr>
        <w:pStyle w:val="a5"/>
        <w:numPr>
          <w:ilvl w:val="0"/>
          <w:numId w:val="3"/>
        </w:numPr>
        <w:tabs>
          <w:tab w:val="left" w:pos="973"/>
        </w:tabs>
        <w:spacing w:before="157" w:line="256" w:lineRule="auto"/>
        <w:ind w:left="104" w:right="116" w:firstLine="566"/>
        <w:jc w:val="both"/>
        <w:rPr>
          <w:sz w:val="28"/>
        </w:rPr>
      </w:pPr>
      <w:r>
        <w:rPr>
          <w:sz w:val="28"/>
        </w:rPr>
        <w:t>принимать меры по недопущению любой возможности возникновения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14:paraId="71BA79C5" w14:textId="77777777" w:rsidR="008431E1" w:rsidRPr="000D7C3D" w:rsidRDefault="003E7609">
      <w:pPr>
        <w:pStyle w:val="a5"/>
        <w:numPr>
          <w:ilvl w:val="0"/>
          <w:numId w:val="6"/>
        </w:numPr>
        <w:tabs>
          <w:tab w:val="left" w:pos="1090"/>
        </w:tabs>
        <w:spacing w:before="159"/>
        <w:ind w:left="1090" w:hanging="420"/>
        <w:jc w:val="both"/>
        <w:rPr>
          <w:b/>
          <w:sz w:val="28"/>
        </w:rPr>
      </w:pPr>
      <w:r w:rsidRPr="000D7C3D">
        <w:rPr>
          <w:b/>
          <w:sz w:val="28"/>
        </w:rPr>
        <w:t>Работники</w:t>
      </w:r>
      <w:r w:rsidRPr="000D7C3D">
        <w:rPr>
          <w:b/>
          <w:spacing w:val="-5"/>
          <w:sz w:val="28"/>
        </w:rPr>
        <w:t xml:space="preserve"> </w:t>
      </w:r>
      <w:r w:rsidRPr="000D7C3D">
        <w:rPr>
          <w:b/>
          <w:sz w:val="28"/>
        </w:rPr>
        <w:t>Учреждения</w:t>
      </w:r>
      <w:r w:rsidRPr="000D7C3D">
        <w:rPr>
          <w:b/>
          <w:spacing w:val="-5"/>
          <w:sz w:val="28"/>
        </w:rPr>
        <w:t xml:space="preserve"> </w:t>
      </w:r>
      <w:r w:rsidRPr="000D7C3D">
        <w:rPr>
          <w:b/>
          <w:sz w:val="28"/>
        </w:rPr>
        <w:t>не</w:t>
      </w:r>
      <w:r w:rsidRPr="000D7C3D">
        <w:rPr>
          <w:b/>
          <w:spacing w:val="-5"/>
          <w:sz w:val="28"/>
        </w:rPr>
        <w:t xml:space="preserve"> </w:t>
      </w:r>
      <w:r w:rsidRPr="000D7C3D">
        <w:rPr>
          <w:b/>
          <w:sz w:val="28"/>
        </w:rPr>
        <w:t>имеют</w:t>
      </w:r>
      <w:r w:rsidRPr="000D7C3D">
        <w:rPr>
          <w:b/>
          <w:spacing w:val="-3"/>
          <w:sz w:val="28"/>
        </w:rPr>
        <w:t xml:space="preserve"> </w:t>
      </w:r>
      <w:r w:rsidRPr="000D7C3D">
        <w:rPr>
          <w:b/>
          <w:sz w:val="28"/>
        </w:rPr>
        <w:t>права:</w:t>
      </w:r>
    </w:p>
    <w:p w14:paraId="19DE7347" w14:textId="77777777" w:rsidR="008431E1" w:rsidRDefault="003E7609">
      <w:pPr>
        <w:pStyle w:val="a5"/>
        <w:numPr>
          <w:ilvl w:val="0"/>
          <w:numId w:val="2"/>
        </w:numPr>
        <w:tabs>
          <w:tab w:val="left" w:pos="1004"/>
        </w:tabs>
        <w:spacing w:before="182" w:line="256" w:lineRule="auto"/>
        <w:ind w:right="117" w:firstLine="566"/>
        <w:jc w:val="both"/>
        <w:rPr>
          <w:sz w:val="28"/>
        </w:rPr>
      </w:pPr>
      <w:r>
        <w:rPr>
          <w:sz w:val="28"/>
        </w:rPr>
        <w:t>злоупотреблять должностными полномочиями, склонять кого-либо 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направленность;</w:t>
      </w:r>
    </w:p>
    <w:p w14:paraId="05F93640" w14:textId="77777777" w:rsidR="008431E1" w:rsidRDefault="003E7609">
      <w:pPr>
        <w:pStyle w:val="a5"/>
        <w:numPr>
          <w:ilvl w:val="0"/>
          <w:numId w:val="2"/>
        </w:numPr>
        <w:tabs>
          <w:tab w:val="left" w:pos="1154"/>
        </w:tabs>
        <w:spacing w:before="159" w:line="256" w:lineRule="auto"/>
        <w:ind w:right="113" w:firstLine="56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вызывающе по отношению к окружающим, проявлять негативные 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этикетом.</w:t>
      </w:r>
    </w:p>
    <w:p w14:paraId="44A2E55B" w14:textId="77777777" w:rsidR="008431E1" w:rsidRDefault="003E7609">
      <w:pPr>
        <w:pStyle w:val="a5"/>
        <w:numPr>
          <w:ilvl w:val="0"/>
          <w:numId w:val="6"/>
        </w:numPr>
        <w:tabs>
          <w:tab w:val="left" w:pos="1532"/>
        </w:tabs>
        <w:spacing w:line="256" w:lineRule="auto"/>
        <w:ind w:right="111" w:firstLine="566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климата.</w:t>
      </w:r>
    </w:p>
    <w:p w14:paraId="38459F10" w14:textId="77777777" w:rsidR="008431E1" w:rsidRDefault="003E7609">
      <w:pPr>
        <w:pStyle w:val="a5"/>
        <w:numPr>
          <w:ilvl w:val="0"/>
          <w:numId w:val="6"/>
        </w:numPr>
        <w:tabs>
          <w:tab w:val="left" w:pos="1584"/>
        </w:tabs>
        <w:spacing w:before="157" w:line="256" w:lineRule="auto"/>
        <w:ind w:right="111" w:firstLine="566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призваны:</w:t>
      </w:r>
    </w:p>
    <w:p w14:paraId="61F3FBD5" w14:textId="77777777" w:rsidR="008431E1" w:rsidRDefault="003E7609">
      <w:pPr>
        <w:pStyle w:val="a3"/>
        <w:spacing w:before="159" w:line="256" w:lineRule="auto"/>
        <w:ind w:right="119"/>
      </w:pPr>
      <w:r>
        <w:t>а) принимать меры по предотвращению и урегулированию конфликта</w:t>
      </w:r>
      <w:r>
        <w:rPr>
          <w:spacing w:val="1"/>
        </w:rPr>
        <w:t xml:space="preserve"> </w:t>
      </w:r>
      <w:r>
        <w:t>интересов;</w:t>
      </w:r>
    </w:p>
    <w:p w14:paraId="6810FE1B" w14:textId="77777777" w:rsidR="008431E1" w:rsidRDefault="003E7609">
      <w:pPr>
        <w:pStyle w:val="a3"/>
        <w:spacing w:before="159"/>
        <w:ind w:left="670" w:firstLine="0"/>
      </w:pPr>
      <w:r>
        <w:t>б)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коррупции;</w:t>
      </w:r>
    </w:p>
    <w:p w14:paraId="6EF148F1" w14:textId="77777777" w:rsidR="008431E1" w:rsidRDefault="003E7609">
      <w:pPr>
        <w:pStyle w:val="a3"/>
        <w:spacing w:before="182" w:line="256" w:lineRule="auto"/>
        <w:ind w:right="114"/>
      </w:pPr>
      <w:r>
        <w:t>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объединений.</w:t>
      </w:r>
    </w:p>
    <w:p w14:paraId="39883E69" w14:textId="77777777" w:rsidR="008431E1" w:rsidRDefault="008431E1">
      <w:pPr>
        <w:spacing w:line="256" w:lineRule="auto"/>
        <w:sectPr w:rsidR="008431E1" w:rsidSect="000D7C3D">
          <w:pgSz w:w="11910" w:h="16840"/>
          <w:pgMar w:top="1040" w:right="740" w:bottom="1520" w:left="1600" w:header="0" w:footer="13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ACF1B89" w14:textId="77777777" w:rsidR="008431E1" w:rsidRDefault="003E7609">
      <w:pPr>
        <w:pStyle w:val="a5"/>
        <w:numPr>
          <w:ilvl w:val="0"/>
          <w:numId w:val="6"/>
        </w:numPr>
        <w:tabs>
          <w:tab w:val="left" w:pos="1532"/>
        </w:tabs>
        <w:spacing w:before="77" w:line="256" w:lineRule="auto"/>
        <w:ind w:right="111" w:firstLine="566"/>
        <w:jc w:val="both"/>
        <w:rPr>
          <w:sz w:val="28"/>
        </w:rPr>
      </w:pPr>
      <w:r>
        <w:rPr>
          <w:sz w:val="28"/>
        </w:rPr>
        <w:lastRenderedPageBreak/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личным поведением подавать пример честности, беспристрастности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справедливости.</w:t>
      </w:r>
    </w:p>
    <w:p w14:paraId="366024FF" w14:textId="77777777" w:rsidR="008431E1" w:rsidRDefault="003E7609">
      <w:pPr>
        <w:pStyle w:val="a5"/>
        <w:numPr>
          <w:ilvl w:val="0"/>
          <w:numId w:val="6"/>
        </w:numPr>
        <w:tabs>
          <w:tab w:val="left" w:pos="1272"/>
        </w:tabs>
        <w:spacing w:before="156" w:line="256" w:lineRule="auto"/>
        <w:ind w:right="109" w:firstLine="566"/>
        <w:jc w:val="both"/>
        <w:rPr>
          <w:sz w:val="28"/>
        </w:rPr>
      </w:pPr>
      <w:r w:rsidRPr="000D7C3D">
        <w:rPr>
          <w:b/>
          <w:sz w:val="28"/>
        </w:rPr>
        <w:t>Во</w:t>
      </w:r>
      <w:r w:rsidRPr="000D7C3D">
        <w:rPr>
          <w:b/>
          <w:spacing w:val="1"/>
          <w:sz w:val="28"/>
        </w:rPr>
        <w:t xml:space="preserve"> </w:t>
      </w:r>
      <w:r w:rsidRPr="000D7C3D">
        <w:rPr>
          <w:b/>
          <w:sz w:val="28"/>
        </w:rPr>
        <w:t>время</w:t>
      </w:r>
      <w:r w:rsidRPr="000D7C3D">
        <w:rPr>
          <w:b/>
          <w:spacing w:val="1"/>
          <w:sz w:val="28"/>
        </w:rPr>
        <w:t xml:space="preserve"> </w:t>
      </w:r>
      <w:r w:rsidRPr="000D7C3D">
        <w:rPr>
          <w:b/>
          <w:sz w:val="28"/>
        </w:rPr>
        <w:t>исполнения</w:t>
      </w:r>
      <w:r w:rsidRPr="000D7C3D">
        <w:rPr>
          <w:b/>
          <w:spacing w:val="1"/>
          <w:sz w:val="28"/>
        </w:rPr>
        <w:t xml:space="preserve"> </w:t>
      </w:r>
      <w:r w:rsidRPr="000D7C3D">
        <w:rPr>
          <w:b/>
          <w:sz w:val="28"/>
        </w:rPr>
        <w:t>должностных</w:t>
      </w:r>
      <w:r w:rsidRPr="000D7C3D">
        <w:rPr>
          <w:b/>
          <w:spacing w:val="1"/>
          <w:sz w:val="28"/>
        </w:rPr>
        <w:t xml:space="preserve"> </w:t>
      </w:r>
      <w:r w:rsidRPr="000D7C3D">
        <w:rPr>
          <w:b/>
          <w:sz w:val="28"/>
        </w:rPr>
        <w:t>обязанностей</w:t>
      </w:r>
      <w:r w:rsidRPr="000D7C3D">
        <w:rPr>
          <w:b/>
          <w:spacing w:val="1"/>
          <w:sz w:val="28"/>
        </w:rPr>
        <w:t xml:space="preserve"> </w:t>
      </w:r>
      <w:r w:rsidRPr="000D7C3D">
        <w:rPr>
          <w:b/>
          <w:sz w:val="28"/>
        </w:rPr>
        <w:t>работники</w:t>
      </w:r>
      <w:r w:rsidRPr="000D7C3D">
        <w:rPr>
          <w:b/>
          <w:spacing w:val="1"/>
          <w:sz w:val="28"/>
        </w:rPr>
        <w:t xml:space="preserve"> </w:t>
      </w:r>
      <w:r w:rsidRPr="000D7C3D">
        <w:rPr>
          <w:b/>
          <w:sz w:val="28"/>
        </w:rPr>
        <w:t>Учреждения</w:t>
      </w:r>
      <w:r w:rsidRPr="000D7C3D">
        <w:rPr>
          <w:b/>
          <w:spacing w:val="-1"/>
          <w:sz w:val="28"/>
        </w:rPr>
        <w:t xml:space="preserve"> </w:t>
      </w:r>
      <w:r w:rsidRPr="000D7C3D">
        <w:rPr>
          <w:b/>
          <w:sz w:val="28"/>
        </w:rPr>
        <w:t>воздерживаются</w:t>
      </w:r>
      <w:r w:rsidRPr="000D7C3D">
        <w:rPr>
          <w:b/>
          <w:spacing w:val="-1"/>
          <w:sz w:val="28"/>
        </w:rPr>
        <w:t xml:space="preserve"> </w:t>
      </w:r>
      <w:r w:rsidRPr="000D7C3D">
        <w:rPr>
          <w:b/>
          <w:sz w:val="28"/>
        </w:rPr>
        <w:t>от</w:t>
      </w:r>
      <w:r>
        <w:rPr>
          <w:sz w:val="28"/>
        </w:rPr>
        <w:t>:</w:t>
      </w:r>
    </w:p>
    <w:p w14:paraId="21781664" w14:textId="77777777" w:rsidR="008431E1" w:rsidRDefault="003E7609">
      <w:pPr>
        <w:pStyle w:val="a5"/>
        <w:numPr>
          <w:ilvl w:val="0"/>
          <w:numId w:val="1"/>
        </w:numPr>
        <w:tabs>
          <w:tab w:val="left" w:pos="1166"/>
        </w:tabs>
        <w:spacing w:before="159" w:line="256" w:lineRule="auto"/>
        <w:ind w:right="111" w:firstLine="566"/>
        <w:jc w:val="both"/>
        <w:rPr>
          <w:sz w:val="28"/>
        </w:rPr>
      </w:pP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 w14:paraId="16FFC64F" w14:textId="77777777" w:rsidR="008431E1" w:rsidRDefault="003E7609">
      <w:pPr>
        <w:pStyle w:val="a5"/>
        <w:numPr>
          <w:ilvl w:val="0"/>
          <w:numId w:val="1"/>
        </w:numPr>
        <w:tabs>
          <w:tab w:val="left" w:pos="1148"/>
        </w:tabs>
        <w:spacing w:line="256" w:lineRule="auto"/>
        <w:ind w:right="112" w:firstLine="566"/>
        <w:jc w:val="both"/>
        <w:rPr>
          <w:sz w:val="28"/>
        </w:rPr>
      </w:pP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обвинений;</w:t>
      </w:r>
    </w:p>
    <w:p w14:paraId="6D677F37" w14:textId="77777777" w:rsidR="008431E1" w:rsidRDefault="003E7609">
      <w:pPr>
        <w:pStyle w:val="a5"/>
        <w:numPr>
          <w:ilvl w:val="0"/>
          <w:numId w:val="1"/>
        </w:numPr>
        <w:tabs>
          <w:tab w:val="left" w:pos="1236"/>
        </w:tabs>
        <w:spacing w:before="159" w:line="256" w:lineRule="auto"/>
        <w:ind w:right="114" w:firstLine="566"/>
        <w:jc w:val="both"/>
        <w:rPr>
          <w:sz w:val="28"/>
        </w:rPr>
      </w:pP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14:paraId="36885BDD" w14:textId="77777777" w:rsidR="008431E1" w:rsidRDefault="003E7609">
      <w:pPr>
        <w:pStyle w:val="a5"/>
        <w:numPr>
          <w:ilvl w:val="0"/>
          <w:numId w:val="1"/>
        </w:numPr>
        <w:tabs>
          <w:tab w:val="left" w:pos="973"/>
        </w:tabs>
        <w:ind w:left="972" w:hanging="303"/>
        <w:jc w:val="both"/>
        <w:rPr>
          <w:sz w:val="28"/>
        </w:rPr>
      </w:pPr>
      <w:r>
        <w:rPr>
          <w:sz w:val="28"/>
        </w:rPr>
        <w:t>курения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14:paraId="283902EE" w14:textId="77777777" w:rsidR="008431E1" w:rsidRDefault="003E7609">
      <w:pPr>
        <w:pStyle w:val="a5"/>
        <w:numPr>
          <w:ilvl w:val="0"/>
          <w:numId w:val="6"/>
        </w:numPr>
        <w:tabs>
          <w:tab w:val="left" w:pos="1120"/>
        </w:tabs>
        <w:spacing w:before="182" w:line="256" w:lineRule="auto"/>
        <w:ind w:right="109" w:firstLine="566"/>
        <w:jc w:val="both"/>
        <w:rPr>
          <w:sz w:val="28"/>
        </w:rPr>
      </w:pPr>
      <w:r>
        <w:rPr>
          <w:sz w:val="28"/>
        </w:rPr>
        <w:t>Работники учреждения призваны способствовать своим 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в коллективе деловых взаимоотношений и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друг с другом. Работникам Учреждения рекомендуется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вежливыми, доброжелательными, корректными, внимательными и 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коллегами.</w:t>
      </w:r>
    </w:p>
    <w:p w14:paraId="2E322F8A" w14:textId="77777777" w:rsidR="008431E1" w:rsidRDefault="003E7609">
      <w:pPr>
        <w:pStyle w:val="a5"/>
        <w:numPr>
          <w:ilvl w:val="0"/>
          <w:numId w:val="6"/>
        </w:numPr>
        <w:tabs>
          <w:tab w:val="left" w:pos="1258"/>
        </w:tabs>
        <w:spacing w:line="256" w:lineRule="auto"/>
        <w:ind w:right="112" w:firstLine="566"/>
        <w:jc w:val="both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аккуратность.</w:t>
      </w:r>
    </w:p>
    <w:p w14:paraId="56569B1F" w14:textId="77777777" w:rsidR="008431E1" w:rsidRDefault="003E7609">
      <w:pPr>
        <w:pStyle w:val="a5"/>
        <w:numPr>
          <w:ilvl w:val="0"/>
          <w:numId w:val="6"/>
        </w:numPr>
        <w:tabs>
          <w:tab w:val="left" w:pos="1360"/>
        </w:tabs>
        <w:spacing w:before="157" w:line="256" w:lineRule="auto"/>
        <w:ind w:right="112" w:firstLine="566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7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5389D3DF" w14:textId="77777777" w:rsidR="008431E1" w:rsidRDefault="003E7609">
      <w:pPr>
        <w:pStyle w:val="a5"/>
        <w:numPr>
          <w:ilvl w:val="0"/>
          <w:numId w:val="6"/>
        </w:numPr>
        <w:tabs>
          <w:tab w:val="left" w:pos="1356"/>
        </w:tabs>
        <w:spacing w:before="159" w:line="256" w:lineRule="auto"/>
        <w:ind w:right="113" w:firstLine="566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14:paraId="6991E328" w14:textId="77777777" w:rsidR="008431E1" w:rsidRDefault="008431E1">
      <w:pPr>
        <w:spacing w:line="256" w:lineRule="auto"/>
        <w:jc w:val="both"/>
        <w:rPr>
          <w:sz w:val="28"/>
        </w:rPr>
        <w:sectPr w:rsidR="008431E1" w:rsidSect="000D7C3D">
          <w:pgSz w:w="11910" w:h="16840"/>
          <w:pgMar w:top="1040" w:right="740" w:bottom="1540" w:left="1600" w:header="0" w:footer="13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CC46ADF" w14:textId="77777777" w:rsidR="008431E1" w:rsidRDefault="003E7609">
      <w:pPr>
        <w:pStyle w:val="a5"/>
        <w:numPr>
          <w:ilvl w:val="0"/>
          <w:numId w:val="6"/>
        </w:numPr>
        <w:tabs>
          <w:tab w:val="left" w:pos="1178"/>
        </w:tabs>
        <w:spacing w:before="77" w:line="256" w:lineRule="auto"/>
        <w:ind w:right="109" w:firstLine="566"/>
        <w:jc w:val="both"/>
        <w:rPr>
          <w:sz w:val="28"/>
        </w:rPr>
      </w:pPr>
      <w:r>
        <w:rPr>
          <w:sz w:val="28"/>
        </w:rPr>
        <w:lastRenderedPageBreak/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 несут дисциплинарную, административную, гражданско-правовую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3644B1B9" w14:textId="77777777" w:rsidR="008431E1" w:rsidRDefault="003E7609">
      <w:pPr>
        <w:pStyle w:val="a5"/>
        <w:numPr>
          <w:ilvl w:val="0"/>
          <w:numId w:val="6"/>
        </w:numPr>
        <w:tabs>
          <w:tab w:val="left" w:pos="1270"/>
        </w:tabs>
        <w:spacing w:before="157" w:line="256" w:lineRule="auto"/>
        <w:ind w:right="11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консультацией (разъяснениями) к своему непосредственному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 руководителю Учреждения, либо к лицу, ответственному за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sectPr w:rsidR="008431E1" w:rsidSect="000D7C3D">
      <w:pgSz w:w="11910" w:h="16840"/>
      <w:pgMar w:top="1040" w:right="740" w:bottom="1540" w:left="1600" w:header="0" w:footer="13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9239" w14:textId="77777777" w:rsidR="00240955" w:rsidRDefault="00240955" w:rsidP="008431E1">
      <w:r>
        <w:separator/>
      </w:r>
    </w:p>
  </w:endnote>
  <w:endnote w:type="continuationSeparator" w:id="0">
    <w:p w14:paraId="31B2C5B1" w14:textId="77777777" w:rsidR="00240955" w:rsidRDefault="00240955" w:rsidP="0084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8326" w14:textId="77777777" w:rsidR="008431E1" w:rsidRDefault="00240955">
    <w:pPr>
      <w:pStyle w:val="a3"/>
      <w:spacing w:line="14" w:lineRule="auto"/>
      <w:ind w:left="0" w:firstLine="0"/>
      <w:jc w:val="left"/>
      <w:rPr>
        <w:sz w:val="19"/>
      </w:rPr>
    </w:pPr>
    <w:r>
      <w:pict w14:anchorId="55E0D5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63.35pt;width:11.6pt;height:13pt;z-index:-251658752;mso-position-horizontal-relative:page;mso-position-vertical-relative:page" filled="f" stroked="f">
          <v:textbox style="mso-next-textbox:#_x0000_s1025" inset="0,0,0,0">
            <w:txbxContent>
              <w:p w14:paraId="690E35DD" w14:textId="77777777" w:rsidR="008431E1" w:rsidRDefault="008431E1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E760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7C3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F759" w14:textId="77777777" w:rsidR="00240955" w:rsidRDefault="00240955" w:rsidP="008431E1">
      <w:r>
        <w:separator/>
      </w:r>
    </w:p>
  </w:footnote>
  <w:footnote w:type="continuationSeparator" w:id="0">
    <w:p w14:paraId="371B73A6" w14:textId="77777777" w:rsidR="00240955" w:rsidRDefault="00240955" w:rsidP="0084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7F8"/>
    <w:multiLevelType w:val="hybridMultilevel"/>
    <w:tmpl w:val="0ACCAC90"/>
    <w:lvl w:ilvl="0" w:tplc="C18251EE">
      <w:start w:val="1"/>
      <w:numFmt w:val="decimal"/>
      <w:lvlText w:val="%1."/>
      <w:lvlJc w:val="left"/>
      <w:pPr>
        <w:ind w:left="104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4870A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0DCCA05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18586A00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0F1864E8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AD8ECBD2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BC3E2BD8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76B44106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E75EB6AA">
      <w:numFmt w:val="bullet"/>
      <w:lvlText w:val="•"/>
      <w:lvlJc w:val="left"/>
      <w:pPr>
        <w:ind w:left="7672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25AE3F5A"/>
    <w:multiLevelType w:val="hybridMultilevel"/>
    <w:tmpl w:val="4112D14A"/>
    <w:lvl w:ilvl="0" w:tplc="7DACBDFE">
      <w:start w:val="1"/>
      <w:numFmt w:val="decimal"/>
      <w:lvlText w:val="%1)"/>
      <w:lvlJc w:val="left"/>
      <w:pPr>
        <w:ind w:left="97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A58B6">
      <w:numFmt w:val="bullet"/>
      <w:lvlText w:val="•"/>
      <w:lvlJc w:val="left"/>
      <w:pPr>
        <w:ind w:left="1838" w:hanging="303"/>
      </w:pPr>
      <w:rPr>
        <w:rFonts w:hint="default"/>
        <w:lang w:val="ru-RU" w:eastAsia="en-US" w:bidi="ar-SA"/>
      </w:rPr>
    </w:lvl>
    <w:lvl w:ilvl="2" w:tplc="BEF8A422">
      <w:numFmt w:val="bullet"/>
      <w:lvlText w:val="•"/>
      <w:lvlJc w:val="left"/>
      <w:pPr>
        <w:ind w:left="2697" w:hanging="303"/>
      </w:pPr>
      <w:rPr>
        <w:rFonts w:hint="default"/>
        <w:lang w:val="ru-RU" w:eastAsia="en-US" w:bidi="ar-SA"/>
      </w:rPr>
    </w:lvl>
    <w:lvl w:ilvl="3" w:tplc="4D924108">
      <w:numFmt w:val="bullet"/>
      <w:lvlText w:val="•"/>
      <w:lvlJc w:val="left"/>
      <w:pPr>
        <w:ind w:left="3555" w:hanging="303"/>
      </w:pPr>
      <w:rPr>
        <w:rFonts w:hint="default"/>
        <w:lang w:val="ru-RU" w:eastAsia="en-US" w:bidi="ar-SA"/>
      </w:rPr>
    </w:lvl>
    <w:lvl w:ilvl="4" w:tplc="373203DA">
      <w:numFmt w:val="bullet"/>
      <w:lvlText w:val="•"/>
      <w:lvlJc w:val="left"/>
      <w:pPr>
        <w:ind w:left="4414" w:hanging="303"/>
      </w:pPr>
      <w:rPr>
        <w:rFonts w:hint="default"/>
        <w:lang w:val="ru-RU" w:eastAsia="en-US" w:bidi="ar-SA"/>
      </w:rPr>
    </w:lvl>
    <w:lvl w:ilvl="5" w:tplc="390258E0">
      <w:numFmt w:val="bullet"/>
      <w:lvlText w:val="•"/>
      <w:lvlJc w:val="left"/>
      <w:pPr>
        <w:ind w:left="5273" w:hanging="303"/>
      </w:pPr>
      <w:rPr>
        <w:rFonts w:hint="default"/>
        <w:lang w:val="ru-RU" w:eastAsia="en-US" w:bidi="ar-SA"/>
      </w:rPr>
    </w:lvl>
    <w:lvl w:ilvl="6" w:tplc="1B8C503A">
      <w:numFmt w:val="bullet"/>
      <w:lvlText w:val="•"/>
      <w:lvlJc w:val="left"/>
      <w:pPr>
        <w:ind w:left="6131" w:hanging="303"/>
      </w:pPr>
      <w:rPr>
        <w:rFonts w:hint="default"/>
        <w:lang w:val="ru-RU" w:eastAsia="en-US" w:bidi="ar-SA"/>
      </w:rPr>
    </w:lvl>
    <w:lvl w:ilvl="7" w:tplc="49D289E6"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  <w:lvl w:ilvl="8" w:tplc="D19279A2">
      <w:numFmt w:val="bullet"/>
      <w:lvlText w:val="•"/>
      <w:lvlJc w:val="left"/>
      <w:pPr>
        <w:ind w:left="7848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33475EBA"/>
    <w:multiLevelType w:val="hybridMultilevel"/>
    <w:tmpl w:val="B7083090"/>
    <w:lvl w:ilvl="0" w:tplc="788027CC">
      <w:start w:val="1"/>
      <w:numFmt w:val="decimal"/>
      <w:lvlText w:val="%1)"/>
      <w:lvlJc w:val="left"/>
      <w:pPr>
        <w:ind w:left="104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067AE">
      <w:numFmt w:val="bullet"/>
      <w:lvlText w:val="•"/>
      <w:lvlJc w:val="left"/>
      <w:pPr>
        <w:ind w:left="1046" w:hanging="496"/>
      </w:pPr>
      <w:rPr>
        <w:rFonts w:hint="default"/>
        <w:lang w:val="ru-RU" w:eastAsia="en-US" w:bidi="ar-SA"/>
      </w:rPr>
    </w:lvl>
    <w:lvl w:ilvl="2" w:tplc="F3C454D2">
      <w:numFmt w:val="bullet"/>
      <w:lvlText w:val="•"/>
      <w:lvlJc w:val="left"/>
      <w:pPr>
        <w:ind w:left="1993" w:hanging="496"/>
      </w:pPr>
      <w:rPr>
        <w:rFonts w:hint="default"/>
        <w:lang w:val="ru-RU" w:eastAsia="en-US" w:bidi="ar-SA"/>
      </w:rPr>
    </w:lvl>
    <w:lvl w:ilvl="3" w:tplc="4E9C0B74">
      <w:numFmt w:val="bullet"/>
      <w:lvlText w:val="•"/>
      <w:lvlJc w:val="left"/>
      <w:pPr>
        <w:ind w:left="2939" w:hanging="496"/>
      </w:pPr>
      <w:rPr>
        <w:rFonts w:hint="default"/>
        <w:lang w:val="ru-RU" w:eastAsia="en-US" w:bidi="ar-SA"/>
      </w:rPr>
    </w:lvl>
    <w:lvl w:ilvl="4" w:tplc="A1060EFA">
      <w:numFmt w:val="bullet"/>
      <w:lvlText w:val="•"/>
      <w:lvlJc w:val="left"/>
      <w:pPr>
        <w:ind w:left="3886" w:hanging="496"/>
      </w:pPr>
      <w:rPr>
        <w:rFonts w:hint="default"/>
        <w:lang w:val="ru-RU" w:eastAsia="en-US" w:bidi="ar-SA"/>
      </w:rPr>
    </w:lvl>
    <w:lvl w:ilvl="5" w:tplc="D7902AC4">
      <w:numFmt w:val="bullet"/>
      <w:lvlText w:val="•"/>
      <w:lvlJc w:val="left"/>
      <w:pPr>
        <w:ind w:left="4833" w:hanging="496"/>
      </w:pPr>
      <w:rPr>
        <w:rFonts w:hint="default"/>
        <w:lang w:val="ru-RU" w:eastAsia="en-US" w:bidi="ar-SA"/>
      </w:rPr>
    </w:lvl>
    <w:lvl w:ilvl="6" w:tplc="21F408B0">
      <w:numFmt w:val="bullet"/>
      <w:lvlText w:val="•"/>
      <w:lvlJc w:val="left"/>
      <w:pPr>
        <w:ind w:left="5779" w:hanging="496"/>
      </w:pPr>
      <w:rPr>
        <w:rFonts w:hint="default"/>
        <w:lang w:val="ru-RU" w:eastAsia="en-US" w:bidi="ar-SA"/>
      </w:rPr>
    </w:lvl>
    <w:lvl w:ilvl="7" w:tplc="B1F0F9C2">
      <w:numFmt w:val="bullet"/>
      <w:lvlText w:val="•"/>
      <w:lvlJc w:val="left"/>
      <w:pPr>
        <w:ind w:left="6726" w:hanging="496"/>
      </w:pPr>
      <w:rPr>
        <w:rFonts w:hint="default"/>
        <w:lang w:val="ru-RU" w:eastAsia="en-US" w:bidi="ar-SA"/>
      </w:rPr>
    </w:lvl>
    <w:lvl w:ilvl="8" w:tplc="1A48C3CA">
      <w:numFmt w:val="bullet"/>
      <w:lvlText w:val="•"/>
      <w:lvlJc w:val="left"/>
      <w:pPr>
        <w:ind w:left="7672" w:hanging="496"/>
      </w:pPr>
      <w:rPr>
        <w:rFonts w:hint="default"/>
        <w:lang w:val="ru-RU" w:eastAsia="en-US" w:bidi="ar-SA"/>
      </w:rPr>
    </w:lvl>
  </w:abstractNum>
  <w:abstractNum w:abstractNumId="3" w15:restartNumberingAfterBreak="0">
    <w:nsid w:val="46CC38B0"/>
    <w:multiLevelType w:val="hybridMultilevel"/>
    <w:tmpl w:val="E8521A1C"/>
    <w:lvl w:ilvl="0" w:tplc="25EA07A6">
      <w:numFmt w:val="bullet"/>
      <w:lvlText w:val="-"/>
      <w:lvlJc w:val="left"/>
      <w:pPr>
        <w:ind w:left="832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EE30EA">
      <w:numFmt w:val="bullet"/>
      <w:lvlText w:val="•"/>
      <w:lvlJc w:val="left"/>
      <w:pPr>
        <w:ind w:left="1712" w:hanging="163"/>
      </w:pPr>
      <w:rPr>
        <w:rFonts w:hint="default"/>
        <w:lang w:val="ru-RU" w:eastAsia="en-US" w:bidi="ar-SA"/>
      </w:rPr>
    </w:lvl>
    <w:lvl w:ilvl="2" w:tplc="04BCFCDE">
      <w:numFmt w:val="bullet"/>
      <w:lvlText w:val="•"/>
      <w:lvlJc w:val="left"/>
      <w:pPr>
        <w:ind w:left="2585" w:hanging="163"/>
      </w:pPr>
      <w:rPr>
        <w:rFonts w:hint="default"/>
        <w:lang w:val="ru-RU" w:eastAsia="en-US" w:bidi="ar-SA"/>
      </w:rPr>
    </w:lvl>
    <w:lvl w:ilvl="3" w:tplc="8D9C1510">
      <w:numFmt w:val="bullet"/>
      <w:lvlText w:val="•"/>
      <w:lvlJc w:val="left"/>
      <w:pPr>
        <w:ind w:left="3457" w:hanging="163"/>
      </w:pPr>
      <w:rPr>
        <w:rFonts w:hint="default"/>
        <w:lang w:val="ru-RU" w:eastAsia="en-US" w:bidi="ar-SA"/>
      </w:rPr>
    </w:lvl>
    <w:lvl w:ilvl="4" w:tplc="5114E040">
      <w:numFmt w:val="bullet"/>
      <w:lvlText w:val="•"/>
      <w:lvlJc w:val="left"/>
      <w:pPr>
        <w:ind w:left="4330" w:hanging="163"/>
      </w:pPr>
      <w:rPr>
        <w:rFonts w:hint="default"/>
        <w:lang w:val="ru-RU" w:eastAsia="en-US" w:bidi="ar-SA"/>
      </w:rPr>
    </w:lvl>
    <w:lvl w:ilvl="5" w:tplc="A4643F56">
      <w:numFmt w:val="bullet"/>
      <w:lvlText w:val="•"/>
      <w:lvlJc w:val="left"/>
      <w:pPr>
        <w:ind w:left="5203" w:hanging="163"/>
      </w:pPr>
      <w:rPr>
        <w:rFonts w:hint="default"/>
        <w:lang w:val="ru-RU" w:eastAsia="en-US" w:bidi="ar-SA"/>
      </w:rPr>
    </w:lvl>
    <w:lvl w:ilvl="6" w:tplc="37FAE2D2">
      <w:numFmt w:val="bullet"/>
      <w:lvlText w:val="•"/>
      <w:lvlJc w:val="left"/>
      <w:pPr>
        <w:ind w:left="6075" w:hanging="163"/>
      </w:pPr>
      <w:rPr>
        <w:rFonts w:hint="default"/>
        <w:lang w:val="ru-RU" w:eastAsia="en-US" w:bidi="ar-SA"/>
      </w:rPr>
    </w:lvl>
    <w:lvl w:ilvl="7" w:tplc="3312A422">
      <w:numFmt w:val="bullet"/>
      <w:lvlText w:val="•"/>
      <w:lvlJc w:val="left"/>
      <w:pPr>
        <w:ind w:left="6948" w:hanging="163"/>
      </w:pPr>
      <w:rPr>
        <w:rFonts w:hint="default"/>
        <w:lang w:val="ru-RU" w:eastAsia="en-US" w:bidi="ar-SA"/>
      </w:rPr>
    </w:lvl>
    <w:lvl w:ilvl="8" w:tplc="4952450A">
      <w:numFmt w:val="bullet"/>
      <w:lvlText w:val="•"/>
      <w:lvlJc w:val="left"/>
      <w:pPr>
        <w:ind w:left="7820" w:hanging="163"/>
      </w:pPr>
      <w:rPr>
        <w:rFonts w:hint="default"/>
        <w:lang w:val="ru-RU" w:eastAsia="en-US" w:bidi="ar-SA"/>
      </w:rPr>
    </w:lvl>
  </w:abstractNum>
  <w:abstractNum w:abstractNumId="4" w15:restartNumberingAfterBreak="0">
    <w:nsid w:val="4B4C6F54"/>
    <w:multiLevelType w:val="hybridMultilevel"/>
    <w:tmpl w:val="95EAAE56"/>
    <w:lvl w:ilvl="0" w:tplc="86CE2DD2">
      <w:start w:val="1"/>
      <w:numFmt w:val="decimal"/>
      <w:lvlText w:val="%1)"/>
      <w:lvlJc w:val="left"/>
      <w:pPr>
        <w:ind w:left="104" w:hanging="3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8A6F92">
      <w:numFmt w:val="bullet"/>
      <w:lvlText w:val="•"/>
      <w:lvlJc w:val="left"/>
      <w:pPr>
        <w:ind w:left="1046" w:hanging="374"/>
      </w:pPr>
      <w:rPr>
        <w:rFonts w:hint="default"/>
        <w:lang w:val="ru-RU" w:eastAsia="en-US" w:bidi="ar-SA"/>
      </w:rPr>
    </w:lvl>
    <w:lvl w:ilvl="2" w:tplc="8CFE8B8C">
      <w:numFmt w:val="bullet"/>
      <w:lvlText w:val="•"/>
      <w:lvlJc w:val="left"/>
      <w:pPr>
        <w:ind w:left="1993" w:hanging="374"/>
      </w:pPr>
      <w:rPr>
        <w:rFonts w:hint="default"/>
        <w:lang w:val="ru-RU" w:eastAsia="en-US" w:bidi="ar-SA"/>
      </w:rPr>
    </w:lvl>
    <w:lvl w:ilvl="3" w:tplc="E62E0C18">
      <w:numFmt w:val="bullet"/>
      <w:lvlText w:val="•"/>
      <w:lvlJc w:val="left"/>
      <w:pPr>
        <w:ind w:left="2939" w:hanging="374"/>
      </w:pPr>
      <w:rPr>
        <w:rFonts w:hint="default"/>
        <w:lang w:val="ru-RU" w:eastAsia="en-US" w:bidi="ar-SA"/>
      </w:rPr>
    </w:lvl>
    <w:lvl w:ilvl="4" w:tplc="6BCAB6C6">
      <w:numFmt w:val="bullet"/>
      <w:lvlText w:val="•"/>
      <w:lvlJc w:val="left"/>
      <w:pPr>
        <w:ind w:left="3886" w:hanging="374"/>
      </w:pPr>
      <w:rPr>
        <w:rFonts w:hint="default"/>
        <w:lang w:val="ru-RU" w:eastAsia="en-US" w:bidi="ar-SA"/>
      </w:rPr>
    </w:lvl>
    <w:lvl w:ilvl="5" w:tplc="7F5A0AD0">
      <w:numFmt w:val="bullet"/>
      <w:lvlText w:val="•"/>
      <w:lvlJc w:val="left"/>
      <w:pPr>
        <w:ind w:left="4833" w:hanging="374"/>
      </w:pPr>
      <w:rPr>
        <w:rFonts w:hint="default"/>
        <w:lang w:val="ru-RU" w:eastAsia="en-US" w:bidi="ar-SA"/>
      </w:rPr>
    </w:lvl>
    <w:lvl w:ilvl="6" w:tplc="0D3886BE">
      <w:numFmt w:val="bullet"/>
      <w:lvlText w:val="•"/>
      <w:lvlJc w:val="left"/>
      <w:pPr>
        <w:ind w:left="5779" w:hanging="374"/>
      </w:pPr>
      <w:rPr>
        <w:rFonts w:hint="default"/>
        <w:lang w:val="ru-RU" w:eastAsia="en-US" w:bidi="ar-SA"/>
      </w:rPr>
    </w:lvl>
    <w:lvl w:ilvl="7" w:tplc="88968210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37FAE8C0">
      <w:numFmt w:val="bullet"/>
      <w:lvlText w:val="•"/>
      <w:lvlJc w:val="left"/>
      <w:pPr>
        <w:ind w:left="7672" w:hanging="374"/>
      </w:pPr>
      <w:rPr>
        <w:rFonts w:hint="default"/>
        <w:lang w:val="ru-RU" w:eastAsia="en-US" w:bidi="ar-SA"/>
      </w:rPr>
    </w:lvl>
  </w:abstractNum>
  <w:abstractNum w:abstractNumId="5" w15:restartNumberingAfterBreak="0">
    <w:nsid w:val="54266B86"/>
    <w:multiLevelType w:val="hybridMultilevel"/>
    <w:tmpl w:val="79EE41EE"/>
    <w:lvl w:ilvl="0" w:tplc="D7463350">
      <w:start w:val="1"/>
      <w:numFmt w:val="decimal"/>
      <w:lvlText w:val="%1)"/>
      <w:lvlJc w:val="left"/>
      <w:pPr>
        <w:ind w:left="104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46DC40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1F742F3E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C89C8CF6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51907C12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5BE868BC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6E6CACA2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3F5C2190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F9445D14">
      <w:numFmt w:val="bullet"/>
      <w:lvlText w:val="•"/>
      <w:lvlJc w:val="left"/>
      <w:pPr>
        <w:ind w:left="7672" w:hanging="33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E1"/>
    <w:rsid w:val="000D7C3D"/>
    <w:rsid w:val="00240955"/>
    <w:rsid w:val="002B49C9"/>
    <w:rsid w:val="003E7609"/>
    <w:rsid w:val="008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4359D"/>
  <w15:docId w15:val="{9394CEAC-73D6-44FB-BBC4-16698BB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31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1E1"/>
    <w:pPr>
      <w:ind w:left="104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431E1"/>
    <w:pPr>
      <w:ind w:left="895" w:right="89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431E1"/>
    <w:pPr>
      <w:spacing w:before="158"/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431E1"/>
  </w:style>
  <w:style w:type="paragraph" w:styleId="a6">
    <w:name w:val="header"/>
    <w:basedOn w:val="a"/>
    <w:link w:val="a7"/>
    <w:uiPriority w:val="99"/>
    <w:unhideWhenUsed/>
    <w:rsid w:val="002B49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9C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B49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9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2023-04-13T17:58:00Z</cp:lastPrinted>
  <dcterms:created xsi:type="dcterms:W3CDTF">2023-04-13T17:52:00Z</dcterms:created>
  <dcterms:modified xsi:type="dcterms:W3CDTF">2023-05-02T19:11:00Z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